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31" w:rsidRPr="00C56631" w:rsidRDefault="00C56631" w:rsidP="00C5663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C5663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ФЕДЕРАЛЬНАЯ СЛУЖБА ПО ТЕХНИЧЕСКОМУ И ЭКСПОРТНОМУ КОНТРОЛЮ</w:t>
      </w:r>
      <w:r w:rsidRPr="00C5663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C5663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ФЕДЕРАЛЬНАЯ СЛУЖБА БЕЗОПАСНОСТИ РОССИЙСКОЙ ФЕДЕРАЦИИ</w:t>
      </w:r>
      <w:r w:rsidRPr="00C5663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C5663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МИНИСТЕРСТВО ИНФОРМАЦИОННЫХ ТЕХНОЛОГИЙ И СВЯЗИ </w:t>
      </w:r>
      <w:r w:rsidRPr="00C5663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РОССИЙСКОЙ ФЕДЕРАЦИИ</w:t>
      </w:r>
      <w:r w:rsidRPr="00C5663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C5663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ПРИКАЗ</w:t>
      </w:r>
      <w:r w:rsidRPr="00C5663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C5663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от 13 февраля 2008 года N 55/86/20</w:t>
      </w:r>
      <w:r w:rsidRPr="00C5663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C5663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Pr="00C5663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Об утверждении </w:t>
      </w:r>
      <w:hyperlink r:id="rId4" w:history="1">
        <w:r w:rsidRPr="00C56631">
          <w:rPr>
            <w:rFonts w:ascii="Arial" w:eastAsia="Times New Roman" w:hAnsi="Arial" w:cs="Arial"/>
            <w:color w:val="00466E"/>
            <w:spacing w:val="2"/>
            <w:sz w:val="41"/>
            <w:szCs w:val="41"/>
            <w:u w:val="single"/>
            <w:lang w:eastAsia="ru-RU"/>
          </w:rPr>
          <w:t>Порядка проведения классификации информационных систем персональных данных</w:t>
        </w:r>
      </w:hyperlink>
    </w:p>
    <w:p w:rsidR="00C56631" w:rsidRPr="00C56631" w:rsidRDefault="00C56631" w:rsidP="00C5663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Утратил силу с 11 марта 2014 года на основании 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C5663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совместного приказа ФСТЭК России, ФСБ России и </w:t>
        </w:r>
        <w:proofErr w:type="spellStart"/>
        <w:r w:rsidRPr="00C5663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Минкомсвязи</w:t>
        </w:r>
        <w:proofErr w:type="spellEnd"/>
        <w:r w:rsidRPr="00C5663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России</w:t>
        </w:r>
        <w:r w:rsidRPr="00C5663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  <w:t>от 31 декабря 2013 года N 151/786/461</w:t>
        </w:r>
      </w:hyperlink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 </w:t>
      </w:r>
      <w:hyperlink r:id="rId6" w:history="1">
        <w:r w:rsidRPr="00C5663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пунктом 6 Положения об обеспечении безопасности персональных данных при их обработке в информационных системах персональных данных</w:t>
        </w:r>
      </w:hyperlink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утвержденного </w:t>
      </w:r>
      <w:hyperlink r:id="rId7" w:history="1">
        <w:r w:rsidRPr="00C5663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17 ноября 2007 года N 781 "Об утверждении Положения об обеспечении безопасности персональных данных при их обработке в информационных системах персональных данных"</w:t>
        </w:r>
      </w:hyperlink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(Собрание законодательства Российской Федерации, 2007, N 48, часть II, ст.6001),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приказываем: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Утвердить прилагаемый </w:t>
      </w:r>
      <w:hyperlink r:id="rId8" w:history="1">
        <w:r w:rsidRPr="00C5663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Порядок проведения классификации информационных систем персональных данных</w:t>
        </w:r>
      </w:hyperlink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Директор Федеральной службы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техническому и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экспортному контролю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С.Григоров</w:t>
      </w:r>
      <w:proofErr w:type="spellEnd"/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Директор Федеральной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службы безопасности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H.Патрушев</w:t>
      </w:r>
      <w:proofErr w:type="spellEnd"/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Министр информационных технологий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связи Российской Федерации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Л.Рейман</w:t>
      </w:r>
      <w:proofErr w:type="spellEnd"/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Зарегистрировано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Министерстве юстиции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 апреля 2008 года,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регистрационный N 11462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C56631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Порядок проведения классификации информационных систем персональных данных</w:t>
      </w:r>
    </w:p>
    <w:p w:rsidR="00C56631" w:rsidRPr="00C56631" w:rsidRDefault="00C56631" w:rsidP="00C5663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приказом ФСТЭК России,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ФСБ России,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Мининформсвязи</w:t>
      </w:r>
      <w:proofErr w:type="spellEnd"/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России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13 февраля 2008 года N 55/86/20</w:t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Настоящий Порядок определяет проведение классификации информационных систем персональных данных, представляющих собой совокупность персональных данных, содержащихся в базах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(далее - информационные системы)</w:t>
      </w:r>
      <w:r w:rsidRPr="00C5663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82550" cy="209550"/>
                <wp:effectExtent l="0" t="0" r="0" b="0"/>
                <wp:docPr id="12" name="Прямоугольник 12" descr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3B8BA" id="Прямоугольник 12" o:spid="_x0000_s1026" alt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 style="width: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" filled="f" stroked="f">
                <o:lock v:ext="edit" aspectratio="t"/>
                <w10:anchorlock/>
              </v:rect>
            </w:pict>
          </mc:Fallback>
        </mc:AlternateConten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82550" cy="209550"/>
                <wp:effectExtent l="0" t="0" r="0" b="0"/>
                <wp:docPr id="11" name="Прямоугольник 11" descr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9D07DA" id="Прямоугольник 11" o:spid="_x0000_s1026" alt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 style="width: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" filled="f" stroked="f">
                <o:lock v:ext="edit" aspectratio="t"/>
                <w10:anchorlock/>
              </v:rect>
            </w:pict>
          </mc:Fallback>
        </mc:AlternateConten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Абзац первый </w:t>
      </w:r>
      <w:hyperlink r:id="rId9" w:history="1">
        <w:r w:rsidRPr="00C5663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пункта 1 Положения об обеспечении безопасности персональных данных при их обработке в информационных системах персональных данных</w:t>
        </w:r>
      </w:hyperlink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утвержденного </w:t>
      </w:r>
      <w:hyperlink r:id="rId10" w:history="1">
        <w:r w:rsidRPr="00C5663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17 ноября 2007 года N 781</w:t>
        </w:r>
      </w:hyperlink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(Собрание законодательства Российской Федерации, 2007, N 48, часть II, 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ст.6001) (далее - </w:t>
      </w:r>
      <w:hyperlink r:id="rId11" w:history="1">
        <w:r w:rsidRPr="00C5663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Положение</w:t>
        </w:r>
      </w:hyperlink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Классификация информационных систем проводится государственными органами, муниципальными органами, юридическими и физическими лицами, организующими и (или) осуществляющими обработку персональных данных, а также определяющими цели и содержание обработки персональных данных (далее - оператор)</w:t>
      </w:r>
      <w:r w:rsidRPr="00C5663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95250" cy="209550"/>
                <wp:effectExtent l="0" t="0" r="0" b="0"/>
                <wp:docPr id="10" name="Прямоугольник 10" descr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69A47D" id="Прямоугольник 10" o:spid="_x0000_s1026" alt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 style="width:7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" filled="f" stroked="f">
                <o:lock v:ext="edit" aspectratio="t"/>
                <w10:anchorlock/>
              </v:rect>
            </w:pict>
          </mc:Fallback>
        </mc:AlternateConten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95250" cy="209550"/>
                <wp:effectExtent l="0" t="0" r="0" b="0"/>
                <wp:docPr id="9" name="Прямоугольник 9" descr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FF6C5C" id="Прямоугольник 9" o:spid="_x0000_s1026" alt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 style="width:7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" filled="f" stroked="f">
                <o:lock v:ext="edit" aspectratio="t"/>
                <w10:anchorlock/>
              </v:rect>
            </w:pict>
          </mc:Fallback>
        </mc:AlternateConten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Абзац первый </w:t>
      </w:r>
      <w:hyperlink r:id="rId12" w:history="1">
        <w:r w:rsidRPr="00C5663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пункта 6 Положения</w:t>
        </w:r>
      </w:hyperlink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Классификация информационных систем проводится на этапе создания информационных систем или в ходе их эксплуатации (для ранее введенных в эксплуатацию и (или) модернизируемых информационных систем) с целью установления методов и способов защиты информации, необходимых для обеспечения безопасности персональных данных. 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Проведение классификации информационных систем включает в себя следующие этапы: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сбор и анализ исходных данных по информационной системе; 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присвоение информационной системе соответствующего класса и его документальное оформление.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При проведении классификации информационной системы учитываются следующие исходные данные: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категория обрабатываемых в информационной системе персональных данных - </w:t>
      </w:r>
      <w:r w:rsidRPr="00C5663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42900" cy="241300"/>
                <wp:effectExtent l="0" t="0" r="0" b="0"/>
                <wp:docPr id="8" name="Прямоугольник 8" descr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A7ED9A" id="Прямоугольник 8" o:spid="_x0000_s1026" alt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 style="width:27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" filled="f" stroked="f">
                <o:lock v:ext="edit" aspectratio="t"/>
                <w10:anchorlock/>
              </v:rect>
            </w:pict>
          </mc:Fallback>
        </mc:AlternateConten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объем обрабатываемых персональных данных (количество субъектов персональных данных, персональные данные которых обрабатываются в информационной системе) - </w:t>
      </w:r>
      <w:r w:rsidRPr="00C5663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419100" cy="241300"/>
            <wp:effectExtent l="0" t="0" r="0" b="6350"/>
            <wp:docPr id="7" name="Рисунок 7" descr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заданные оператором характеристики безопасности персональных данных, обрабатываемых в информационной системе;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структура информационной системы;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наличие подключений информационной системы к сетям связи общего пользования и (или) сетям международного информационного обмена;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режим обработки персональных данных;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режим разграничения прав доступа пользователей информационной системы;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местонахождение технических средств информационной системы.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Определяются следующие категории обрабатываемых в информационной системе персональных данных (</w:t>
      </w:r>
      <w:r w:rsidRPr="00C5663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42900" cy="241300"/>
                <wp:effectExtent l="0" t="0" r="0" b="0"/>
                <wp:docPr id="6" name="Прямоугольник 6" descr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1F1F1" id="Прямоугольник 6" o:spid="_x0000_s1026" alt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 style="width:27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" filled="f" stroked="f">
                <o:lock v:ext="edit" aspectratio="t"/>
                <w10:anchorlock/>
              </v:rect>
            </w:pict>
          </mc:Fallback>
        </mc:AlternateConten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):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категория 1 - персональные данные, касающиеся расовой, национальной принадлежности, политических взглядов, религиозных и философских убеждений, состояния здоровья, интимной жизни;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категория 2 - персональные данные, позволяющие идентифицировать субъекта персональных данных и получить о нем дополнительную информацию, за исключением персональных данных, относящихся к категории 1;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категория 3 - персональные данные, позволяющие идентифицировать субъекта персональных данных;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категория 4 - обезличенные и (или) общедоступные персональные данные.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7. </w:t>
      </w:r>
      <w:r w:rsidRPr="00C5663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419100" cy="241300"/>
            <wp:effectExtent l="0" t="0" r="0" b="6350"/>
            <wp:docPr id="5" name="Рисунок 5" descr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может принимать следующие значения: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1 - в информационной системе одновременно обрабатываются персональные данные более чем 100000 субъектов персональных данных или персональные данные субъектов персональных данных в пределах субъекта Российской Федерации или Российской Федерации в целом;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2 - в информационной системе одновременно обрабатываются персональные данные от 1000 до 100000 субъектов персональных данных или персональные данные субъектов персональных данных, работающих в отрасли экономики Российской Федерации, в органе государственной власти, проживающих в пределах муниципального образования;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3 - в информационной системе одновременно обрабатываются данные менее чем 1000 субъектов персональных данных или персональные данные субъектов персональных данных в пределах конкретной организации.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По заданным оператором характеристикам безопасности персональных данных, обрабатываемых в информационной системе, информационные системы подразделяются на типовые и специальные информационные системы.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Типовые информационные системы - информационные системы, в которых требуется обеспечение только конфиденциальности персональных данных.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Специальные информационные системы - информационные системы, в которых вне зависимости от необходимости обеспечения конфиденциальности персональных данных требуется обеспечить хотя бы одну из характеристик безопасности персональных данных, отличную от конфиденциальности (защищенность от уничтожения, изменения, 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блокирования, а также иных несанкционированных действий).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специальным информационным системам должны быть отнесены: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информационные системы, в которых обрабатываются персональные данные, касающиеся состояния здоровья субъектов персональных данных;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информационные системы, в которых предусмотрено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По структуре информационные системы подразделяются: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автономные (не подключенные к иным информационным системам) комплексы технических и программных средств, предназначенные для обработки персональных данных (автоматизированные рабочие места);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комплексы автоматизированных рабочих мест, объединенных в единую информационную систему средствами связи без использования технологии удаленного доступа (локальные информационные системы);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комплексы автоматизированных рабочих мест и (или) локальных информационных систем, объединенных в единую информационную систему средствами связи с использованием технологии удаленного доступа (распределенные информационные системы).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По наличию подключений к сетям связи общего пользования и (или) сетям международного информационного обмена информационные системы подразделяются на системы, имеющие подключения, и системы, не имеющие подключений.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По режиму обработки персональных данных в информационной системе информационные системы подразделяются на однопользовательские и многопользовательские.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 По разграничению прав доступа пользователей информационные системы подразделяются на системы без разграничения прав доступа и системы с разграничением прав доступа.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13. Информационные системы в зависимости от местонахождения их технических средств подразделяются на системы, все технические средства которых находятся в пределах Российской Федерации, и системы, технические средства которых частично или целиком находятся за пределами Российской Федерации.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 По результатам анализа исходных данных типовой информационной системе присваивается один из следующих классов: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класс 1 (К1) - информационные системы, для которых нарушение заданной характеристики безопасности персональных данных, обрабатываемых в них, может привести к значительным негативным последствиям для субъектов персональных данных;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класс 2 (К2) - информационные системы, для которых нарушение заданной характеристики безопасности персональных данных, обрабатываемых в них, может привести к негативным последствиям для субъектов персональных данных;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класс 3 (К3) - информационные системы, для которых нарушение заданной характеристики безопасности персональных данных, обрабатываемых в них, может привести к незначительным негативным последствиям для субъектов персональных данных;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класс 4 (К4) - информационные системы, для которых нарушение заданной характеристики безопасности персональных данных, обрабатываемых в них, не приводит к негативным последствиям для субъектов персональных данных.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15. Класс типовой информационной системы определяется в соответствии с таблицей.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2295"/>
        <w:gridCol w:w="2453"/>
        <w:gridCol w:w="2453"/>
      </w:tblGrid>
      <w:tr w:rsidR="00C56631" w:rsidRPr="00C56631" w:rsidTr="00C56631">
        <w:trPr>
          <w:trHeight w:val="15"/>
        </w:trPr>
        <w:tc>
          <w:tcPr>
            <w:tcW w:w="2218" w:type="dxa"/>
            <w:hideMark/>
          </w:tcPr>
          <w:p w:rsidR="00C56631" w:rsidRPr="00C56631" w:rsidRDefault="00C56631" w:rsidP="00C56631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587" w:type="dxa"/>
            <w:hideMark/>
          </w:tcPr>
          <w:p w:rsidR="00C56631" w:rsidRPr="00C56631" w:rsidRDefault="00C56631" w:rsidP="00C5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56631" w:rsidRPr="00C56631" w:rsidRDefault="00C56631" w:rsidP="00C5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C56631" w:rsidRPr="00C56631" w:rsidRDefault="00C56631" w:rsidP="00C56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631" w:rsidRPr="00C56631" w:rsidTr="00C5663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631" w:rsidRPr="00C56631" w:rsidRDefault="00C56631" w:rsidP="00C56631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w:drawing>
                <wp:inline distT="0" distB="0" distL="0" distR="0">
                  <wp:extent cx="419100" cy="241300"/>
                  <wp:effectExtent l="0" t="0" r="0" b="6350"/>
                  <wp:docPr id="4" name="Рисунок 4" descr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631" w:rsidRPr="00C56631" w:rsidRDefault="00C56631" w:rsidP="00C566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</w:t>
            </w:r>
          </w:p>
          <w:p w:rsidR="00C56631" w:rsidRPr="00C56631" w:rsidRDefault="00C56631" w:rsidP="00C5663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noProof/>
                <w:color w:val="2D2D2D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42900" cy="241300"/>
                      <wp:effectExtent l="0" t="0" r="0" b="0"/>
                      <wp:docPr id="3" name="Прямоугольник 3" descr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290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AEB811" id="Прямоугольник 3" o:spid="_x0000_s1026" alt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 style="width:27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631" w:rsidRPr="00C56631" w:rsidRDefault="00C56631" w:rsidP="00C566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631" w:rsidRPr="00C56631" w:rsidRDefault="00C56631" w:rsidP="00C566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631" w:rsidRPr="00C56631" w:rsidRDefault="00C56631" w:rsidP="00C566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C56631" w:rsidRPr="00C56631" w:rsidTr="00C5663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631" w:rsidRPr="00C56631" w:rsidRDefault="00C56631" w:rsidP="00C5663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категория 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631" w:rsidRPr="00C56631" w:rsidRDefault="00C56631" w:rsidP="00C566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631" w:rsidRPr="00C56631" w:rsidRDefault="00C56631" w:rsidP="00C566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631" w:rsidRPr="00C56631" w:rsidRDefault="00C56631" w:rsidP="00C566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К4</w:t>
            </w:r>
          </w:p>
        </w:tc>
      </w:tr>
      <w:tr w:rsidR="00C56631" w:rsidRPr="00C56631" w:rsidTr="00C5663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631" w:rsidRPr="00C56631" w:rsidRDefault="00C56631" w:rsidP="00C5663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категория 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631" w:rsidRPr="00C56631" w:rsidRDefault="00C56631" w:rsidP="00C566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631" w:rsidRPr="00C56631" w:rsidRDefault="00C56631" w:rsidP="00C566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631" w:rsidRPr="00C56631" w:rsidRDefault="00C56631" w:rsidP="00C566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К2</w:t>
            </w:r>
          </w:p>
        </w:tc>
      </w:tr>
      <w:tr w:rsidR="00C56631" w:rsidRPr="00C56631" w:rsidTr="00C5663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631" w:rsidRPr="00C56631" w:rsidRDefault="00C56631" w:rsidP="00C5663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категория 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631" w:rsidRPr="00C56631" w:rsidRDefault="00C56631" w:rsidP="00C566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631" w:rsidRPr="00C56631" w:rsidRDefault="00C56631" w:rsidP="00C566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631" w:rsidRPr="00C56631" w:rsidRDefault="00C56631" w:rsidP="00C566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К1</w:t>
            </w:r>
          </w:p>
        </w:tc>
      </w:tr>
      <w:tr w:rsidR="00C56631" w:rsidRPr="00C56631" w:rsidTr="00C56631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631" w:rsidRPr="00C56631" w:rsidRDefault="00C56631" w:rsidP="00C5663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категория 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631" w:rsidRPr="00C56631" w:rsidRDefault="00C56631" w:rsidP="00C566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631" w:rsidRPr="00C56631" w:rsidRDefault="00C56631" w:rsidP="00C566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631" w:rsidRPr="00C56631" w:rsidRDefault="00C56631" w:rsidP="00C566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C5663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К1</w:t>
            </w:r>
          </w:p>
        </w:tc>
      </w:tr>
    </w:tbl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16. По результатам анализа исходных данных класс специальной информационной системы определяется на основе модели угроз безопасности персональных данных в соответствии с методическими документами, разрабатываемыми в соответствии с </w:t>
      </w:r>
      <w:hyperlink r:id="rId14" w:history="1">
        <w:r w:rsidRPr="00C56631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пунктом 2 постановления Правительства Российской Федерации от 17 ноября 2007 года N 781 "Об утверждении Положения об обеспечении безопасности персональных данных при их обработке в информационных системах персональных данных"</w:t>
        </w:r>
      </w:hyperlink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C5663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82550" cy="209550"/>
                <wp:effectExtent l="0" t="0" r="0" b="0"/>
                <wp:docPr id="2" name="Прямоугольник 2" descr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4E352E" id="Прямоугольник 2" o:spid="_x0000_s1026" alt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 style="width: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" filled="f" stroked="f">
                <o:lock v:ext="edit" aspectratio="t"/>
                <w10:anchorlock/>
              </v:rect>
            </w:pict>
          </mc:Fallback>
        </mc:AlternateConten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82550" cy="209550"/>
                <wp:effectExtent l="0" t="0" r="0" b="0"/>
                <wp:docPr id="1" name="Прямоугольник 1" descr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434E8B" id="Прямоугольник 1" o:spid="_x0000_s1026" alt="Об утверждении Порядка проведения классификации информационных систем персональных данных (утратил силу с 11.03.2014 на основании совместного приказа ФСТЭК России, ФСБ России и Минкомсвязи России от 31 декабря 2013 года N 151/786/461)" style="width: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" filled="f" stroked="f">
                <o:lock v:ext="edit" aspectratio="t"/>
                <w10:anchorlock/>
              </v:rect>
            </w:pict>
          </mc:Fallback>
        </mc:AlternateConten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Собрание законодательства Российской Федерации, 2007, N 48, часть II, ст.6001.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17. В случае выделения в составе информационной системы подсистем, каждая из которых является информационной системой, информационной системе в целом присваивается класс, соответствующий наиболее высокому классу входящих в нее подсистем.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18. Результаты классификации информационных систем оформляются соответствующим актом оператора.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56631" w:rsidRPr="00C56631" w:rsidRDefault="00C56631" w:rsidP="00C5663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19. Класс информационной системы может быть пересмотрен: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решению оператора на основе проведенных им анализа и оценки угроз безопасности персональных данных с учетом особенностей и (или) изменений конкретной информационной системы;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результатам мероприятий по контролю за выполнением требований к обеспечению безопасности персональных данных при их обработке в информационной системе.</w:t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5663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D5143" w:rsidRDefault="001D5143">
      <w:bookmarkStart w:id="0" w:name="_GoBack"/>
      <w:bookmarkEnd w:id="0"/>
    </w:p>
    <w:sectPr w:rsidR="001D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31"/>
    <w:rsid w:val="001D5143"/>
    <w:rsid w:val="00C5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A7A0A-2374-4220-AF8E-7B30B9AB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66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6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5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6631"/>
  </w:style>
  <w:style w:type="character" w:styleId="a3">
    <w:name w:val="Hyperlink"/>
    <w:basedOn w:val="a0"/>
    <w:uiPriority w:val="99"/>
    <w:semiHidden/>
    <w:unhideWhenUsed/>
    <w:rsid w:val="00C56631"/>
    <w:rPr>
      <w:color w:val="0000FF"/>
      <w:u w:val="single"/>
    </w:rPr>
  </w:style>
  <w:style w:type="paragraph" w:customStyle="1" w:styleId="formattext">
    <w:name w:val="formattext"/>
    <w:basedOn w:val="a"/>
    <w:rsid w:val="00C5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94696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72133" TargetMode="External"/><Relationship Id="rId12" Type="http://schemas.openxmlformats.org/officeDocument/2006/relationships/hyperlink" Target="http://docs.cntd.ru/document/90207213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72133" TargetMode="External"/><Relationship Id="rId11" Type="http://schemas.openxmlformats.org/officeDocument/2006/relationships/hyperlink" Target="http://docs.cntd.ru/document/902072133" TargetMode="External"/><Relationship Id="rId5" Type="http://schemas.openxmlformats.org/officeDocument/2006/relationships/hyperlink" Target="http://docs.cntd.ru/document/49907386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072133" TargetMode="External"/><Relationship Id="rId4" Type="http://schemas.openxmlformats.org/officeDocument/2006/relationships/hyperlink" Target="http://docs.cntd.ru/document/902094696" TargetMode="External"/><Relationship Id="rId9" Type="http://schemas.openxmlformats.org/officeDocument/2006/relationships/hyperlink" Target="http://docs.cntd.ru/document/902072133" TargetMode="External"/><Relationship Id="rId14" Type="http://schemas.openxmlformats.org/officeDocument/2006/relationships/hyperlink" Target="http://docs.cntd.ru/document/902072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1693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Core-I5 2300</dc:creator>
  <cp:keywords/>
  <dc:description/>
  <cp:lastModifiedBy>Core-I5 2300</cp:lastModifiedBy>
  <cp:revision>1</cp:revision>
  <dcterms:created xsi:type="dcterms:W3CDTF">2017-06-08T16:49:00Z</dcterms:created>
  <dcterms:modified xsi:type="dcterms:W3CDTF">2017-06-08T16:50:00Z</dcterms:modified>
</cp:coreProperties>
</file>